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6F0E4" w14:textId="77777777" w:rsidR="007C4FE6" w:rsidRPr="007C4FE6" w:rsidRDefault="007C4FE6" w:rsidP="007C4FE6">
      <w:pPr>
        <w:rPr>
          <w:rFonts w:eastAsia="Times New Roman" w:cs="Times New Roman"/>
          <w:color w:val="000000"/>
          <w:szCs w:val="24"/>
          <w:lang w:val="en-US" w:eastAsia="ru-RU"/>
        </w:rPr>
      </w:pPr>
      <w:r w:rsidRPr="007C4FE6">
        <w:rPr>
          <w:rFonts w:eastAsia="Times New Roman" w:cs="Times New Roman"/>
          <w:color w:val="000000"/>
          <w:szCs w:val="24"/>
          <w:lang w:val="en-US" w:eastAsia="ru-RU"/>
        </w:rPr>
        <w:t>Security Code products are used to protect confidential information, personal data, state and commercial secret information.</w:t>
      </w:r>
    </w:p>
    <w:p w14:paraId="0D645C15" w14:textId="2AAE9264" w:rsidR="007C4FE6" w:rsidRPr="007C4FE6" w:rsidRDefault="007C4FE6" w:rsidP="007C4FE6">
      <w:pPr>
        <w:rPr>
          <w:rFonts w:eastAsia="Times New Roman" w:cs="Times New Roman"/>
          <w:color w:val="000000"/>
          <w:szCs w:val="24"/>
          <w:lang w:val="en-US" w:eastAsia="ru-RU"/>
        </w:rPr>
      </w:pPr>
      <w:r w:rsidRPr="007C4FE6">
        <w:rPr>
          <w:rFonts w:eastAsia="Times New Roman" w:cs="Times New Roman"/>
          <w:color w:val="000000"/>
          <w:szCs w:val="24"/>
          <w:lang w:val="en-US" w:eastAsia="ru-RU"/>
        </w:rPr>
        <w:t>Security Code protections form a single security ecosystem and are designed to protect key elements of the IT infrastructure</w:t>
      </w:r>
      <w:r w:rsidRPr="007C4FE6">
        <w:rPr>
          <w:rFonts w:eastAsia="Times New Roman" w:cs="Times New Roman"/>
          <w:color w:val="000000"/>
          <w:szCs w:val="24"/>
          <w:lang w:val="en-US" w:eastAsia="ru-RU"/>
        </w:rPr>
        <w:t>.</w:t>
      </w:r>
    </w:p>
    <w:p w14:paraId="2E7ADFE0" w14:textId="71CAC9CC" w:rsidR="007C4FE6" w:rsidRDefault="007C4FE6" w:rsidP="007C4FE6">
      <w:pPr>
        <w:rPr>
          <w:rFonts w:cs="Times New Roman"/>
          <w:szCs w:val="24"/>
          <w:lang w:val="en-US"/>
        </w:rPr>
      </w:pPr>
      <w:r w:rsidRPr="007C4FE6">
        <w:rPr>
          <w:rFonts w:cs="Times New Roman"/>
          <w:szCs w:val="24"/>
          <w:lang w:val="en-US"/>
        </w:rPr>
        <w:t>The company develops several product lines united by a common architectural concept and focused on providing comprehensive security of key IT infrastructure components. This approach allows our customers to gradually develop their information security system.</w:t>
      </w:r>
    </w:p>
    <w:p w14:paraId="0BAC7E4A" w14:textId="1FEC2E6F" w:rsidR="00833935" w:rsidRPr="00833935" w:rsidRDefault="00833935" w:rsidP="007C4FE6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One of the biggest advantages of Security Code products that customer can use untrusted software, because our products protects confidential information from </w:t>
      </w:r>
      <w:r w:rsidRPr="00833935">
        <w:rPr>
          <w:rFonts w:cs="Times New Roman"/>
          <w:szCs w:val="24"/>
          <w:lang w:val="en-US"/>
        </w:rPr>
        <w:t xml:space="preserve">unauthorized access. </w:t>
      </w:r>
    </w:p>
    <w:p w14:paraId="68E88220" w14:textId="51CBD54C" w:rsidR="007C4FE6" w:rsidRDefault="007C4FE6" w:rsidP="007C4FE6">
      <w:pPr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Our flagship products</w:t>
      </w:r>
      <w:r>
        <w:rPr>
          <w:rFonts w:cs="Times New Roman"/>
          <w:szCs w:val="24"/>
        </w:rPr>
        <w:t>:</w:t>
      </w:r>
    </w:p>
    <w:p w14:paraId="2AA1C655" w14:textId="77777777" w:rsidR="007C4FE6" w:rsidRPr="007C4FE6" w:rsidRDefault="007C4FE6" w:rsidP="007C4FE6">
      <w:pPr>
        <w:rPr>
          <w:b/>
          <w:lang w:val="en-US"/>
        </w:rPr>
      </w:pPr>
      <w:r w:rsidRPr="007C4FE6">
        <w:rPr>
          <w:b/>
          <w:lang w:val="en-US"/>
        </w:rPr>
        <w:t>Network communication protection</w:t>
      </w:r>
    </w:p>
    <w:p w14:paraId="286CC839" w14:textId="4DF58DD1" w:rsidR="00C05557" w:rsidRDefault="00B232B5" w:rsidP="007C4FE6">
      <w:pPr>
        <w:rPr>
          <w:lang w:val="en-US"/>
        </w:rPr>
      </w:pPr>
      <w:r>
        <w:rPr>
          <w:lang w:val="en-US"/>
        </w:rPr>
        <w:t>NGFW</w:t>
      </w:r>
      <w:r w:rsidRPr="00B232B5">
        <w:rPr>
          <w:lang w:val="en-US"/>
        </w:rPr>
        <w:t xml:space="preserve"> </w:t>
      </w:r>
      <w:r w:rsidR="007C4FE6" w:rsidRPr="007C4FE6">
        <w:rPr>
          <w:lang w:val="en-US"/>
        </w:rPr>
        <w:t>«Continent</w:t>
      </w:r>
      <w:r w:rsidR="007C4FE6" w:rsidRPr="007C4FE6">
        <w:rPr>
          <w:lang w:val="en-US"/>
        </w:rPr>
        <w:t xml:space="preserve"> 4</w:t>
      </w:r>
      <w:r w:rsidR="007C4FE6" w:rsidRPr="007C4FE6">
        <w:rPr>
          <w:lang w:val="en-US"/>
        </w:rPr>
        <w:t>» – centralized complex for protecting network infrastructure and creating VPN networks using GOST algorithms</w:t>
      </w:r>
      <w:r w:rsidR="007C4FE6" w:rsidRPr="007C4FE6">
        <w:rPr>
          <w:lang w:val="en-US"/>
        </w:rPr>
        <w:t xml:space="preserve">. </w:t>
      </w:r>
    </w:p>
    <w:p w14:paraId="604E6DFB" w14:textId="6AA930FB" w:rsidR="00B232B5" w:rsidRPr="00B232B5" w:rsidRDefault="00B232B5" w:rsidP="007C4FE6">
      <w:pPr>
        <w:rPr>
          <w:lang w:val="en-US"/>
        </w:rPr>
      </w:pPr>
      <w:r>
        <w:rPr>
          <w:lang w:val="en-US"/>
        </w:rPr>
        <w:t>Our Next-Generation Firewall is widely used in big companies and Russian government organization, because of high-level protection, easy management and high performance</w:t>
      </w:r>
      <w:r w:rsidRPr="00B232B5">
        <w:rPr>
          <w:lang w:val="en-US"/>
        </w:rPr>
        <w:t>.</w:t>
      </w:r>
      <w:r>
        <w:rPr>
          <w:lang w:val="en-US"/>
        </w:rPr>
        <w:t xml:space="preserve"> </w:t>
      </w:r>
    </w:p>
    <w:p w14:paraId="16F679D2" w14:textId="31230B14" w:rsidR="00833935" w:rsidRDefault="00833935" w:rsidP="007C4FE6">
      <w:pPr>
        <w:rPr>
          <w:lang w:val="en-US"/>
        </w:rPr>
      </w:pPr>
      <w:r>
        <w:t>А</w:t>
      </w:r>
      <w:r w:rsidRPr="00833935">
        <w:rPr>
          <w:lang w:val="en-US"/>
        </w:rPr>
        <w:t xml:space="preserve"> large number of different security mechanisms </w:t>
      </w:r>
      <w:r>
        <w:rPr>
          <w:lang w:val="en-US"/>
        </w:rPr>
        <w:t xml:space="preserve">makes </w:t>
      </w:r>
      <w:r w:rsidRPr="00833935">
        <w:rPr>
          <w:lang w:val="en-US"/>
        </w:rPr>
        <w:t>«</w:t>
      </w:r>
      <w:r>
        <w:rPr>
          <w:lang w:val="en-US"/>
        </w:rPr>
        <w:t>Continent 4</w:t>
      </w:r>
      <w:r w:rsidRPr="00833935">
        <w:rPr>
          <w:lang w:val="en-US"/>
        </w:rPr>
        <w:t xml:space="preserve">» </w:t>
      </w:r>
      <w:r>
        <w:rPr>
          <w:lang w:val="en-US"/>
        </w:rPr>
        <w:t>ideal for big IT-infrastructures</w:t>
      </w:r>
      <w:r w:rsidR="00FE14C3">
        <w:rPr>
          <w:lang w:val="en-US"/>
        </w:rPr>
        <w:t xml:space="preserve"> that needs</w:t>
      </w:r>
      <w:r w:rsidR="00FE14C3" w:rsidRPr="00FE14C3">
        <w:rPr>
          <w:lang w:val="en-US"/>
        </w:rPr>
        <w:t xml:space="preserve"> all-round protection.</w:t>
      </w:r>
      <w:r w:rsidRPr="00833935">
        <w:rPr>
          <w:lang w:val="en-US"/>
        </w:rPr>
        <w:t xml:space="preserve"> </w:t>
      </w:r>
      <w:r w:rsidR="00FE14C3" w:rsidRPr="00C05557">
        <w:rPr>
          <w:lang w:val="en-US"/>
        </w:rPr>
        <w:t>«</w:t>
      </w:r>
      <w:r w:rsidR="00FE14C3">
        <w:rPr>
          <w:lang w:val="en-US"/>
        </w:rPr>
        <w:t>Continent 4</w:t>
      </w:r>
      <w:r w:rsidR="00FE14C3" w:rsidRPr="00C05557">
        <w:rPr>
          <w:lang w:val="en-US"/>
        </w:rPr>
        <w:t>»</w:t>
      </w:r>
      <w:r w:rsidR="00FE14C3">
        <w:rPr>
          <w:lang w:val="en-US"/>
        </w:rPr>
        <w:t xml:space="preserve"> advantages</w:t>
      </w:r>
      <w:r w:rsidRPr="00833935">
        <w:rPr>
          <w:lang w:val="en-US"/>
        </w:rPr>
        <w:t>:</w:t>
      </w:r>
      <w:r>
        <w:rPr>
          <w:lang w:val="en-US"/>
        </w:rPr>
        <w:t xml:space="preserve"> </w:t>
      </w:r>
    </w:p>
    <w:p w14:paraId="7380DCDB" w14:textId="77777777" w:rsidR="00FE14C3" w:rsidRPr="00FE14C3" w:rsidRDefault="00833935" w:rsidP="00FE14C3">
      <w:pPr>
        <w:pStyle w:val="a3"/>
        <w:numPr>
          <w:ilvl w:val="0"/>
          <w:numId w:val="2"/>
        </w:numPr>
        <w:rPr>
          <w:lang w:val="en-US"/>
        </w:rPr>
      </w:pPr>
      <w:r w:rsidRPr="003600D6">
        <w:rPr>
          <w:b/>
          <w:lang w:val="en-US"/>
        </w:rPr>
        <w:t>one control panel for all protection mechanisms</w:t>
      </w:r>
      <w:r w:rsidRPr="00FE14C3">
        <w:rPr>
          <w:lang w:val="en-US"/>
        </w:rPr>
        <w:t xml:space="preserve"> making it easy to manage</w:t>
      </w:r>
      <w:r w:rsidR="00FE14C3" w:rsidRPr="00FE14C3">
        <w:rPr>
          <w:lang w:val="en-US"/>
        </w:rPr>
        <w:t xml:space="preserve"> branched systems;</w:t>
      </w:r>
    </w:p>
    <w:p w14:paraId="4CBF5318" w14:textId="2323362A" w:rsidR="00FE14C3" w:rsidRPr="00FE14C3" w:rsidRDefault="00FE14C3" w:rsidP="00FE14C3">
      <w:pPr>
        <w:pStyle w:val="a3"/>
        <w:numPr>
          <w:ilvl w:val="0"/>
          <w:numId w:val="2"/>
        </w:numPr>
        <w:rPr>
          <w:lang w:val="en-US"/>
        </w:rPr>
      </w:pPr>
      <w:r w:rsidRPr="003600D6">
        <w:rPr>
          <w:b/>
          <w:lang w:val="en-US"/>
        </w:rPr>
        <w:t>High Performance Firewall Patent</w:t>
      </w:r>
      <w:r w:rsidRPr="00FE14C3">
        <w:rPr>
          <w:lang w:val="en-US"/>
        </w:rPr>
        <w:t xml:space="preserve"> – depending on the model from </w:t>
      </w:r>
      <w:r w:rsidR="00B232B5">
        <w:rPr>
          <w:lang w:val="en-US"/>
        </w:rPr>
        <w:t>3,8</w:t>
      </w:r>
      <w:r w:rsidRPr="00FE14C3">
        <w:rPr>
          <w:lang w:val="en-US"/>
        </w:rPr>
        <w:t xml:space="preserve"> up to </w:t>
      </w:r>
      <w:r w:rsidR="00B232B5">
        <w:rPr>
          <w:lang w:val="en-US"/>
        </w:rPr>
        <w:t>40</w:t>
      </w:r>
      <w:r w:rsidRPr="00FE14C3">
        <w:rPr>
          <w:lang w:val="en-US"/>
        </w:rPr>
        <w:t xml:space="preserve"> </w:t>
      </w:r>
      <w:r w:rsidR="00B232B5">
        <w:rPr>
          <w:lang w:val="en-US"/>
        </w:rPr>
        <w:t>G</w:t>
      </w:r>
      <w:r w:rsidRPr="00FE14C3">
        <w:rPr>
          <w:lang w:val="en-US"/>
        </w:rPr>
        <w:t>b/s;</w:t>
      </w:r>
    </w:p>
    <w:p w14:paraId="74A14DD7" w14:textId="291EA0FB" w:rsidR="00FE14C3" w:rsidRDefault="00FE14C3" w:rsidP="00FE14C3">
      <w:pPr>
        <w:pStyle w:val="a3"/>
        <w:numPr>
          <w:ilvl w:val="0"/>
          <w:numId w:val="2"/>
        </w:numPr>
        <w:rPr>
          <w:lang w:val="en-US"/>
        </w:rPr>
      </w:pPr>
      <w:r w:rsidRPr="003600D6">
        <w:rPr>
          <w:b/>
          <w:lang w:val="en-US"/>
        </w:rPr>
        <w:t>Strong IPS</w:t>
      </w:r>
      <w:r w:rsidRPr="00FE14C3">
        <w:rPr>
          <w:lang w:val="en-US"/>
        </w:rPr>
        <w:t xml:space="preserve"> that uses three different signatures bases, incl</w:t>
      </w:r>
      <w:r>
        <w:rPr>
          <w:lang w:val="en-US"/>
        </w:rPr>
        <w:t>u</w:t>
      </w:r>
      <w:r w:rsidRPr="00FE14C3">
        <w:rPr>
          <w:lang w:val="en-US"/>
        </w:rPr>
        <w:t xml:space="preserve">ding one developed by our own laboratory. </w:t>
      </w:r>
    </w:p>
    <w:p w14:paraId="17128E2F" w14:textId="09E6159C" w:rsidR="00B32675" w:rsidRDefault="00B32675" w:rsidP="00B32675">
      <w:pPr>
        <w:rPr>
          <w:lang w:val="en-US"/>
        </w:rPr>
      </w:pPr>
    </w:p>
    <w:p w14:paraId="206CE30E" w14:textId="77777777" w:rsidR="00B32675" w:rsidRPr="00B32675" w:rsidRDefault="00B32675" w:rsidP="00B32675">
      <w:pPr>
        <w:rPr>
          <w:b/>
          <w:lang w:val="en-US"/>
        </w:rPr>
      </w:pPr>
      <w:r w:rsidRPr="00B32675">
        <w:rPr>
          <w:b/>
          <w:lang w:val="en-US"/>
        </w:rPr>
        <w:t>Virtual infrastructures protection</w:t>
      </w:r>
    </w:p>
    <w:p w14:paraId="6D27F65C" w14:textId="77777777" w:rsidR="00C05557" w:rsidRDefault="00B32675" w:rsidP="00B32675">
      <w:pPr>
        <w:rPr>
          <w:lang w:val="en-US"/>
        </w:rPr>
      </w:pPr>
      <w:proofErr w:type="spellStart"/>
      <w:r w:rsidRPr="00B32675">
        <w:rPr>
          <w:lang w:val="en-US"/>
        </w:rPr>
        <w:t>vGate</w:t>
      </w:r>
      <w:proofErr w:type="spellEnd"/>
      <w:r w:rsidRPr="00B32675">
        <w:rPr>
          <w:lang w:val="en-US"/>
        </w:rPr>
        <w:t xml:space="preserve"> – a certified protection tool for virtualization platforms based on VMware vSphere or Microsoft Hyper-V</w:t>
      </w:r>
      <w:r w:rsidRPr="00B32675">
        <w:rPr>
          <w:lang w:val="en-US"/>
        </w:rPr>
        <w:t xml:space="preserve">. </w:t>
      </w:r>
    </w:p>
    <w:p w14:paraId="0C4F6283" w14:textId="22C7FC54" w:rsidR="00B32675" w:rsidRDefault="00B32675" w:rsidP="00B32675">
      <w:pPr>
        <w:rPr>
          <w:lang w:val="en-US"/>
        </w:rPr>
      </w:pPr>
      <w:r>
        <w:rPr>
          <w:lang w:val="en-US"/>
        </w:rPr>
        <w:t xml:space="preserve">It was the first protection tool for VMware platforms in Russia, that makes Security Code the most experienced company in </w:t>
      </w:r>
      <w:r w:rsidRPr="00B32675">
        <w:rPr>
          <w:lang w:val="en-US"/>
        </w:rPr>
        <w:t xml:space="preserve">virtualized structures </w:t>
      </w:r>
      <w:r>
        <w:rPr>
          <w:lang w:val="en-US"/>
        </w:rPr>
        <w:t>safety</w:t>
      </w:r>
      <w:r w:rsidRPr="00B32675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="00B32D94">
        <w:rPr>
          <w:lang w:val="en-US"/>
        </w:rPr>
        <w:t>vGate</w:t>
      </w:r>
      <w:proofErr w:type="spellEnd"/>
      <w:r w:rsidR="00B32D94">
        <w:rPr>
          <w:lang w:val="en-US"/>
        </w:rPr>
        <w:t xml:space="preserve"> a</w:t>
      </w:r>
      <w:r w:rsidR="003600D6">
        <w:rPr>
          <w:lang w:val="en-US"/>
        </w:rPr>
        <w:t>dv</w:t>
      </w:r>
      <w:r w:rsidR="00B32D94">
        <w:rPr>
          <w:lang w:val="en-US"/>
        </w:rPr>
        <w:t>antages</w:t>
      </w:r>
      <w:r w:rsidR="00B32D94" w:rsidRPr="00B32D94">
        <w:rPr>
          <w:lang w:val="en-US"/>
        </w:rPr>
        <w:t>:</w:t>
      </w:r>
    </w:p>
    <w:p w14:paraId="5EEF5DAB" w14:textId="62F9C9EC" w:rsidR="00B32D94" w:rsidRPr="003600D6" w:rsidRDefault="00B32D94" w:rsidP="003600D6">
      <w:pPr>
        <w:pStyle w:val="a3"/>
        <w:numPr>
          <w:ilvl w:val="0"/>
          <w:numId w:val="3"/>
        </w:numPr>
        <w:rPr>
          <w:lang w:val="en-US"/>
        </w:rPr>
      </w:pPr>
      <w:r w:rsidRPr="003600D6">
        <w:rPr>
          <w:b/>
          <w:lang w:val="en-US"/>
        </w:rPr>
        <w:t>hypervisor-level firewall that allows to segment virtual networks</w:t>
      </w:r>
      <w:r w:rsidRPr="003600D6">
        <w:rPr>
          <w:lang w:val="en-US"/>
        </w:rPr>
        <w:t xml:space="preserve"> – that kind of segmentation don’t </w:t>
      </w:r>
      <w:r w:rsidR="003600D6" w:rsidRPr="003600D6">
        <w:rPr>
          <w:lang w:val="en-US"/>
        </w:rPr>
        <w:t>affect</w:t>
      </w:r>
      <w:r w:rsidRPr="003600D6">
        <w:rPr>
          <w:lang w:val="en-US"/>
        </w:rPr>
        <w:t xml:space="preserve"> network topology, allows to use virtual context working not with IP-addresses, but with VM identi</w:t>
      </w:r>
      <w:r w:rsidR="00424224" w:rsidRPr="003600D6">
        <w:rPr>
          <w:lang w:val="en-US"/>
        </w:rPr>
        <w:t>f</w:t>
      </w:r>
      <w:r w:rsidRPr="003600D6">
        <w:rPr>
          <w:lang w:val="en-US"/>
        </w:rPr>
        <w:t>i</w:t>
      </w:r>
      <w:r w:rsidR="00424224" w:rsidRPr="003600D6">
        <w:rPr>
          <w:lang w:val="en-US"/>
        </w:rPr>
        <w:t xml:space="preserve">ers </w:t>
      </w:r>
      <w:r w:rsidRPr="003600D6">
        <w:rPr>
          <w:lang w:val="en-US"/>
        </w:rPr>
        <w:t>simplifying security policies</w:t>
      </w:r>
      <w:r w:rsidR="00424224" w:rsidRPr="003600D6">
        <w:rPr>
          <w:lang w:val="en-US"/>
        </w:rPr>
        <w:t>;</w:t>
      </w:r>
      <w:r w:rsidRPr="003600D6">
        <w:rPr>
          <w:lang w:val="en-US"/>
        </w:rPr>
        <w:t xml:space="preserve"> </w:t>
      </w:r>
    </w:p>
    <w:p w14:paraId="5EEF3D2D" w14:textId="77777777" w:rsidR="00424224" w:rsidRPr="003600D6" w:rsidRDefault="00424224" w:rsidP="003600D6">
      <w:pPr>
        <w:pStyle w:val="a3"/>
        <w:numPr>
          <w:ilvl w:val="0"/>
          <w:numId w:val="3"/>
        </w:numPr>
        <w:rPr>
          <w:lang w:val="en-US"/>
        </w:rPr>
      </w:pPr>
      <w:r w:rsidRPr="003600D6">
        <w:rPr>
          <w:b/>
          <w:lang w:val="en-US"/>
        </w:rPr>
        <w:t>support of different VMware and KVM-based platforms</w:t>
      </w:r>
      <w:r w:rsidRPr="003600D6">
        <w:rPr>
          <w:lang w:val="en-US"/>
        </w:rPr>
        <w:t xml:space="preserve"> – security administrator can manage them from only one panel, making it easy to control safety of the entire virtualized network;</w:t>
      </w:r>
    </w:p>
    <w:p w14:paraId="369BBD92" w14:textId="3214E8A3" w:rsidR="00B32675" w:rsidRPr="003600D6" w:rsidRDefault="003600D6" w:rsidP="003600D6">
      <w:pPr>
        <w:pStyle w:val="a3"/>
        <w:numPr>
          <w:ilvl w:val="0"/>
          <w:numId w:val="3"/>
        </w:numPr>
        <w:rPr>
          <w:lang w:val="en-US"/>
        </w:rPr>
      </w:pPr>
      <w:r w:rsidRPr="003600D6">
        <w:rPr>
          <w:b/>
          <w:lang w:val="en-US"/>
        </w:rPr>
        <w:t>built-in security settings templates</w:t>
      </w:r>
      <w:r w:rsidRPr="003600D6">
        <w:rPr>
          <w:lang w:val="en-US"/>
        </w:rPr>
        <w:t xml:space="preserve"> provide the high level of IT-infrastructure protection with minimal effort on the part of maintenance personnel – in conditions of shortage of personnel, it is useful for both large and small companies.</w:t>
      </w:r>
    </w:p>
    <w:p w14:paraId="792D8374" w14:textId="153B589D" w:rsidR="00B32675" w:rsidRPr="00B32675" w:rsidRDefault="00B32675" w:rsidP="00B32675">
      <w:pPr>
        <w:rPr>
          <w:lang w:val="en-US"/>
        </w:rPr>
      </w:pPr>
      <w:r w:rsidRPr="00B32675">
        <w:rPr>
          <w:lang w:val="en-US"/>
        </w:rPr>
        <w:t xml:space="preserve">Security Code </w:t>
      </w:r>
      <w:r w:rsidR="00B232B5" w:rsidRPr="00B232B5">
        <w:rPr>
          <w:lang w:val="en-US"/>
        </w:rPr>
        <w:t xml:space="preserve">is now developing </w:t>
      </w:r>
      <w:proofErr w:type="spellStart"/>
      <w:r w:rsidRPr="00B32675">
        <w:rPr>
          <w:lang w:val="en-US"/>
        </w:rPr>
        <w:t>vGate</w:t>
      </w:r>
      <w:proofErr w:type="spellEnd"/>
      <w:r w:rsidRPr="00B32675">
        <w:rPr>
          <w:lang w:val="en-US"/>
        </w:rPr>
        <w:t xml:space="preserve"> towards a hypervisor-level firewall, as well as expand security policies to cover more virtualization platforms.</w:t>
      </w:r>
    </w:p>
    <w:p w14:paraId="361AE662" w14:textId="061E66CF" w:rsidR="00B32675" w:rsidRDefault="00B32675" w:rsidP="00B32675">
      <w:pPr>
        <w:rPr>
          <w:lang w:val="en-US"/>
        </w:rPr>
      </w:pPr>
    </w:p>
    <w:p w14:paraId="52E0515C" w14:textId="77777777" w:rsidR="003600D6" w:rsidRPr="003600D6" w:rsidRDefault="003600D6" w:rsidP="003600D6">
      <w:pPr>
        <w:rPr>
          <w:rFonts w:cs="Times New Roman"/>
          <w:b/>
          <w:bCs/>
          <w:szCs w:val="24"/>
          <w:lang w:val="en-US"/>
        </w:rPr>
      </w:pPr>
      <w:r w:rsidRPr="003600D6">
        <w:rPr>
          <w:rFonts w:cs="Times New Roman"/>
          <w:b/>
          <w:bCs/>
          <w:szCs w:val="24"/>
          <w:lang w:val="en-US"/>
        </w:rPr>
        <w:lastRenderedPageBreak/>
        <w:t>Protection of workstations and servers</w:t>
      </w:r>
    </w:p>
    <w:p w14:paraId="7F2753D5" w14:textId="77777777" w:rsidR="00C05557" w:rsidRDefault="003600D6" w:rsidP="003600D6">
      <w:pPr>
        <w:rPr>
          <w:rFonts w:cs="Times New Roman"/>
          <w:szCs w:val="24"/>
          <w:lang w:val="en-US"/>
        </w:rPr>
      </w:pPr>
      <w:r w:rsidRPr="003600D6">
        <w:rPr>
          <w:rFonts w:cs="Times New Roman"/>
          <w:szCs w:val="24"/>
          <w:lang w:val="en-US"/>
        </w:rPr>
        <w:t>Secret Net Studio – a comprehensive solution for protecting servers at the data level, applications, network, system and peripheral equipment</w:t>
      </w:r>
      <w:r w:rsidRPr="003600D6">
        <w:rPr>
          <w:rFonts w:cs="Times New Roman"/>
          <w:szCs w:val="24"/>
          <w:lang w:val="en-US"/>
        </w:rPr>
        <w:t xml:space="preserve">. </w:t>
      </w:r>
    </w:p>
    <w:p w14:paraId="51EC1B12" w14:textId="3BF9F48B" w:rsidR="003600D6" w:rsidRDefault="003600D6" w:rsidP="003600D6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SNS </w:t>
      </w:r>
      <w:r w:rsidR="00C05557" w:rsidRPr="00C05557">
        <w:rPr>
          <w:rFonts w:cs="Times New Roman"/>
          <w:szCs w:val="24"/>
          <w:lang w:val="en-US"/>
        </w:rPr>
        <w:t>was one of the pioneers of Security Code products, the first versions came out in the late 1990s</w:t>
      </w:r>
      <w:r w:rsidR="00C05557">
        <w:rPr>
          <w:rFonts w:cs="Times New Roman"/>
          <w:szCs w:val="24"/>
          <w:lang w:val="en-US"/>
        </w:rPr>
        <w:t xml:space="preserve">, </w:t>
      </w:r>
      <w:r w:rsidR="00C05557" w:rsidRPr="00C05557">
        <w:rPr>
          <w:rFonts w:cs="Times New Roman"/>
          <w:szCs w:val="24"/>
          <w:lang w:val="en-US"/>
        </w:rPr>
        <w:t xml:space="preserve">since then, the product has gone through several dozen stages of updates and today is considered one of the most reliable protection </w:t>
      </w:r>
      <w:r w:rsidR="00C05557">
        <w:rPr>
          <w:rFonts w:cs="Times New Roman"/>
          <w:szCs w:val="24"/>
          <w:lang w:val="en-US"/>
        </w:rPr>
        <w:t>tools</w:t>
      </w:r>
      <w:r w:rsidR="00C05557" w:rsidRPr="00C05557">
        <w:rPr>
          <w:rFonts w:cs="Times New Roman"/>
          <w:szCs w:val="24"/>
          <w:lang w:val="en-US"/>
        </w:rPr>
        <w:t xml:space="preserve"> in Russia. </w:t>
      </w:r>
      <w:r w:rsidR="00C05557" w:rsidRPr="003600D6">
        <w:rPr>
          <w:rFonts w:cs="Times New Roman"/>
          <w:szCs w:val="24"/>
          <w:lang w:val="en-US"/>
        </w:rPr>
        <w:t>Secret Net Studio</w:t>
      </w:r>
      <w:r w:rsidR="00C05557">
        <w:rPr>
          <w:rFonts w:cs="Times New Roman"/>
          <w:szCs w:val="24"/>
          <w:lang w:val="en-US"/>
        </w:rPr>
        <w:t xml:space="preserve"> advantages:</w:t>
      </w:r>
    </w:p>
    <w:p w14:paraId="5F44A2B7" w14:textId="309C970B" w:rsidR="003600D6" w:rsidRPr="00C05557" w:rsidRDefault="003600D6" w:rsidP="00C05557">
      <w:pPr>
        <w:pStyle w:val="a3"/>
        <w:numPr>
          <w:ilvl w:val="0"/>
          <w:numId w:val="5"/>
        </w:numPr>
        <w:rPr>
          <w:rFonts w:cs="Times New Roman"/>
          <w:szCs w:val="24"/>
          <w:lang w:val="en-US"/>
        </w:rPr>
      </w:pPr>
      <w:r w:rsidRPr="00B232B5">
        <w:rPr>
          <w:rFonts w:cs="Times New Roman"/>
          <w:b/>
          <w:szCs w:val="24"/>
          <w:lang w:val="en-US"/>
        </w:rPr>
        <w:t>SNS</w:t>
      </w:r>
      <w:r w:rsidR="00C05557" w:rsidRPr="00B232B5">
        <w:rPr>
          <w:rFonts w:cs="Times New Roman"/>
          <w:b/>
          <w:szCs w:val="24"/>
          <w:lang w:val="en-US"/>
        </w:rPr>
        <w:t xml:space="preserve"> is a standard for</w:t>
      </w:r>
      <w:r w:rsidRPr="00B232B5">
        <w:rPr>
          <w:rFonts w:cs="Times New Roman"/>
          <w:b/>
          <w:szCs w:val="24"/>
          <w:lang w:val="en-US"/>
        </w:rPr>
        <w:t xml:space="preserve"> a number of critical sectors</w:t>
      </w:r>
      <w:r w:rsidRPr="00C05557">
        <w:rPr>
          <w:rFonts w:cs="Times New Roman"/>
          <w:szCs w:val="24"/>
          <w:lang w:val="en-US"/>
        </w:rPr>
        <w:t xml:space="preserve"> of the Russian economy in the field of confidential information protection, including the protection of state secrets</w:t>
      </w:r>
      <w:r w:rsidR="00C05557" w:rsidRPr="00C05557">
        <w:rPr>
          <w:rFonts w:cs="Times New Roman"/>
          <w:szCs w:val="24"/>
          <w:lang w:val="en-US"/>
        </w:rPr>
        <w:t>;</w:t>
      </w:r>
    </w:p>
    <w:p w14:paraId="025B3B38" w14:textId="23AA9242" w:rsidR="00C05557" w:rsidRPr="00C05557" w:rsidRDefault="00C05557" w:rsidP="00C05557">
      <w:pPr>
        <w:pStyle w:val="a3"/>
        <w:numPr>
          <w:ilvl w:val="0"/>
          <w:numId w:val="5"/>
        </w:numPr>
        <w:rPr>
          <w:rFonts w:cs="Times New Roman"/>
          <w:szCs w:val="24"/>
          <w:lang w:val="en-US"/>
        </w:rPr>
      </w:pPr>
      <w:r w:rsidRPr="00B232B5">
        <w:rPr>
          <w:rFonts w:cs="Times New Roman"/>
          <w:b/>
          <w:szCs w:val="24"/>
          <w:lang w:val="en-US"/>
        </w:rPr>
        <w:t>Multi-level protection</w:t>
      </w:r>
      <w:r w:rsidRPr="00C05557">
        <w:rPr>
          <w:rFonts w:cs="Times New Roman"/>
          <w:szCs w:val="24"/>
          <w:lang w:val="en-US"/>
        </w:rPr>
        <w:t xml:space="preserve"> provides safety </w:t>
      </w:r>
      <w:bookmarkStart w:id="0" w:name="_GoBack"/>
      <w:bookmarkEnd w:id="0"/>
      <w:r w:rsidRPr="00C05557">
        <w:rPr>
          <w:rFonts w:cs="Times New Roman"/>
          <w:szCs w:val="24"/>
          <w:lang w:val="en-US"/>
        </w:rPr>
        <w:t xml:space="preserve">from big amount of threats, including viruses, network attacks, unauthorized access </w:t>
      </w:r>
      <w:proofErr w:type="spellStart"/>
      <w:r w:rsidRPr="00C05557">
        <w:rPr>
          <w:rFonts w:cs="Times New Roman"/>
          <w:szCs w:val="24"/>
          <w:lang w:val="en-US"/>
        </w:rPr>
        <w:t>etc</w:t>
      </w:r>
      <w:proofErr w:type="spellEnd"/>
      <w:r w:rsidRPr="00C05557">
        <w:rPr>
          <w:rFonts w:cs="Times New Roman"/>
          <w:szCs w:val="24"/>
          <w:lang w:val="en-US"/>
        </w:rPr>
        <w:t>;</w:t>
      </w:r>
    </w:p>
    <w:p w14:paraId="5AD7B5F8" w14:textId="434BF768" w:rsidR="00B32675" w:rsidRPr="00C05557" w:rsidRDefault="00C05557" w:rsidP="00C05557">
      <w:pPr>
        <w:pStyle w:val="a3"/>
        <w:numPr>
          <w:ilvl w:val="0"/>
          <w:numId w:val="5"/>
        </w:numPr>
        <w:rPr>
          <w:lang w:val="en-US"/>
        </w:rPr>
      </w:pPr>
      <w:r w:rsidRPr="00B232B5">
        <w:rPr>
          <w:rFonts w:cs="Times New Roman"/>
          <w:b/>
          <w:szCs w:val="24"/>
          <w:lang w:val="en-US"/>
        </w:rPr>
        <w:t>Combining management servers into a hierarchical structure</w:t>
      </w:r>
      <w:r w:rsidRPr="00C05557">
        <w:rPr>
          <w:rFonts w:cs="Times New Roman"/>
          <w:szCs w:val="24"/>
          <w:lang w:val="en-US"/>
        </w:rPr>
        <w:t xml:space="preserve"> that allows administrator easily manage even an enormous number of workstations. </w:t>
      </w:r>
    </w:p>
    <w:p w14:paraId="1B427822" w14:textId="71FC14D5" w:rsidR="007C4FE6" w:rsidRPr="00C05557" w:rsidRDefault="00833935" w:rsidP="007C4FE6">
      <w:pPr>
        <w:rPr>
          <w:lang w:val="en-US"/>
        </w:rPr>
      </w:pPr>
      <w:r w:rsidRPr="00C05557">
        <w:rPr>
          <w:lang w:val="en-US"/>
        </w:rPr>
        <w:t xml:space="preserve"> </w:t>
      </w:r>
    </w:p>
    <w:p w14:paraId="13C29383" w14:textId="77777777" w:rsidR="007C4FE6" w:rsidRPr="00C05557" w:rsidRDefault="007C4FE6" w:rsidP="007C4FE6">
      <w:pPr>
        <w:rPr>
          <w:rFonts w:cs="Times New Roman"/>
          <w:szCs w:val="24"/>
          <w:lang w:val="en-US"/>
        </w:rPr>
      </w:pPr>
    </w:p>
    <w:sectPr w:rsidR="007C4FE6" w:rsidRPr="00C05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0AC8"/>
    <w:multiLevelType w:val="hybridMultilevel"/>
    <w:tmpl w:val="810AB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23563"/>
    <w:multiLevelType w:val="hybridMultilevel"/>
    <w:tmpl w:val="8BCE0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E626D"/>
    <w:multiLevelType w:val="hybridMultilevel"/>
    <w:tmpl w:val="88F0F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04D17"/>
    <w:multiLevelType w:val="hybridMultilevel"/>
    <w:tmpl w:val="94B20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2C56E4"/>
    <w:multiLevelType w:val="hybridMultilevel"/>
    <w:tmpl w:val="4130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13"/>
    <w:rsid w:val="003007D4"/>
    <w:rsid w:val="003600D6"/>
    <w:rsid w:val="00375246"/>
    <w:rsid w:val="00424224"/>
    <w:rsid w:val="00774564"/>
    <w:rsid w:val="007C4FE6"/>
    <w:rsid w:val="00833935"/>
    <w:rsid w:val="00B232B5"/>
    <w:rsid w:val="00B32675"/>
    <w:rsid w:val="00B32D94"/>
    <w:rsid w:val="00C05557"/>
    <w:rsid w:val="00EA7213"/>
    <w:rsid w:val="00FE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E561"/>
  <w15:chartTrackingRefBased/>
  <w15:docId w15:val="{E7BD1742-1FB7-49AF-B652-C191A779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E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E14C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CBAE5-9774-40ED-A0F4-768FE935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Полиев Михаил</dc:creator>
  <cp:keywords/>
  <dc:description/>
  <cp:lastModifiedBy>Полиев Михаил</cp:lastModifiedBy>
  <cp:revision>4</cp:revision>
  <dcterms:created xsi:type="dcterms:W3CDTF">2023-05-25T10:36:00Z</dcterms:created>
  <dcterms:modified xsi:type="dcterms:W3CDTF">2023-05-25T11:56:00Z</dcterms:modified>
</cp:coreProperties>
</file>